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3342640</wp:posOffset>
                </wp:positionH>
                <wp:positionV relativeFrom="paragraph">
                  <wp:posOffset>124460</wp:posOffset>
                </wp:positionV>
                <wp:extent cx="2657475" cy="3016250"/>
                <wp:effectExtent l="19050" t="1905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16250"/>
                        </a:xfrm>
                        <a:prstGeom prst="rect">
                          <a:avLst/>
                        </a:prstGeom>
                        <a:solidFill>
                          <a:srgbClr val="FFFFFF"/>
                        </a:solidFill>
                        <a:ln w="28575">
                          <a:solidFill>
                            <a:srgbClr val="FF0000"/>
                          </a:solidFill>
                          <a:prstDash val="sysDash"/>
                          <a:miter lim="800000"/>
                          <a:headEnd/>
                          <a:tailEnd/>
                        </a:ln>
                      </wps:spPr>
                      <wps:txb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2pt;margin-top:9.8pt;width:209.25pt;height:2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" strokecolor="red" strokeweight="2.25pt">
                <v:stroke dashstyle="3 1"/>
                <v:textbo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Default="00FE09A7" w:rsidP="00FE09A7">
                      <w:pPr>
                        <w:pStyle w:val="NoSpacing"/>
                        <w:jc w:val="center"/>
                        <w:rPr>
                          <w:rFonts w:ascii="Cambria" w:hAnsi="Cambria"/>
                          <w:b/>
                          <w:color w:val="FF0000"/>
                          <w:sz w:val="32"/>
                          <w:szCs w:val="32"/>
                        </w:rPr>
                      </w:pPr>
                      <w:r w:rsidRPr="00FE09A7">
                        <w:rPr>
                          <w:rFonts w:ascii="Cambria" w:hAnsi="Cambria"/>
                          <w:b/>
                          <w:color w:val="FF0000"/>
                          <w:sz w:val="32"/>
                          <w:szCs w:val="32"/>
                        </w:rPr>
                        <w:t>Nursery</w:t>
                      </w:r>
                    </w:p>
                    <w:p w:rsidR="00FE09A7" w:rsidRPr="00FE09A7" w:rsidRDefault="00FE09A7" w:rsidP="00FE09A7">
                      <w:pPr>
                        <w:pStyle w:val="NoSpacing"/>
                        <w:jc w:val="both"/>
                        <w:rPr>
                          <w:rFonts w:ascii="Cambria" w:hAnsi="Cambria"/>
                          <w:sz w:val="24"/>
                          <w:szCs w:val="24"/>
                        </w:rPr>
                      </w:pPr>
                      <w:r w:rsidRPr="00FE09A7">
                        <w:rPr>
                          <w:rFonts w:ascii="Cambria" w:hAnsi="Cambria"/>
                          <w:sz w:val="24"/>
                          <w:szCs w:val="24"/>
                        </w:rPr>
                        <w:t xml:space="preserve">Nursery is available for infants and those younger than pre-school during the service. </w:t>
                      </w:r>
                      <w:r>
                        <w:rPr>
                          <w:rFonts w:ascii="Cambria" w:hAnsi="Cambria"/>
                          <w:sz w:val="24"/>
                          <w:szCs w:val="24"/>
                        </w:rPr>
                        <w:t xml:space="preserve"> Ask an usher to show you where our nursery is located!</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rsidR="00FF7DC8" w:rsidRPr="00A2077B" w:rsidRDefault="00FF7DC8" w:rsidP="00A2077B">
      <w:pPr>
        <w:pStyle w:val="NoSpacing"/>
        <w:jc w:val="center"/>
        <w:rPr>
          <w:rFonts w:ascii="Sitka Subheading" w:hAnsi="Sitka Subheading"/>
          <w:sz w:val="24"/>
          <w:szCs w:val="24"/>
        </w:rPr>
      </w:pPr>
    </w:p>
    <w:p w:rsidR="006B134C" w:rsidRDefault="004151B8">
      <w:bookmarkStart w:id="0" w:name="_GoBack"/>
      <w:r>
        <w:rPr>
          <w:rFonts w:ascii="Cambria" w:hAnsi="Cambria"/>
          <w:noProof/>
          <w:sz w:val="24"/>
          <w:szCs w:val="24"/>
        </w:rPr>
        <w:drawing>
          <wp:inline distT="0" distB="0" distL="0" distR="0" wp14:anchorId="31559D1A" wp14:editId="3C78CBCE">
            <wp:extent cx="2659831" cy="1935678"/>
            <wp:effectExtent l="57150" t="57150" r="64770" b="647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0292" cy="1957846"/>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End w:id="0"/>
    </w:p>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BE3B0D">
        <w:rPr>
          <w:rFonts w:ascii="Cambria" w:hAnsi="Cambria"/>
          <w:sz w:val="40"/>
          <w:szCs w:val="40"/>
        </w:rPr>
        <w:t xml:space="preserve">September </w:t>
      </w:r>
      <w:r w:rsidR="00104A04">
        <w:rPr>
          <w:rFonts w:ascii="Cambria" w:hAnsi="Cambria"/>
          <w:sz w:val="40"/>
          <w:szCs w:val="40"/>
        </w:rPr>
        <w:t>1</w:t>
      </w:r>
      <w:r w:rsidR="0077678B">
        <w:rPr>
          <w:rFonts w:ascii="Cambria" w:hAnsi="Cambria"/>
          <w:sz w:val="40"/>
          <w:szCs w:val="40"/>
        </w:rPr>
        <w:t>9</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BE3B0D">
        <w:rPr>
          <w:rFonts w:ascii="Cambria" w:hAnsi="Cambria" w:cs="Calibri"/>
          <w:color w:val="000000"/>
          <w:sz w:val="24"/>
          <w:szCs w:val="24"/>
          <w:shd w:val="clear" w:color="auto" w:fill="FFFFFF"/>
        </w:rPr>
        <w:t>11:</w:t>
      </w:r>
      <w:r w:rsidR="0077678B">
        <w:rPr>
          <w:rFonts w:ascii="Cambria" w:hAnsi="Cambria" w:cs="Calibri"/>
          <w:color w:val="000000"/>
          <w:sz w:val="24"/>
          <w:szCs w:val="24"/>
          <w:shd w:val="clear" w:color="auto" w:fill="FFFFFF"/>
        </w:rPr>
        <w:t>27-36</w:t>
      </w:r>
    </w:p>
    <w:p w:rsidR="00030249" w:rsidRPr="00543A7A" w:rsidRDefault="00030249" w:rsidP="00A31054">
      <w:pPr>
        <w:pStyle w:val="NoSpacing"/>
        <w:ind w:left="720"/>
        <w:rPr>
          <w:rFonts w:ascii="inherit" w:hAnsi="inherit"/>
          <w:color w:val="201F1E"/>
          <w:sz w:val="28"/>
          <w:szCs w:val="28"/>
          <w:bdr w:val="none" w:sz="0" w:space="0" w:color="auto" w:frame="1"/>
        </w:rPr>
      </w:pPr>
    </w:p>
    <w:p w:rsidR="00C32828" w:rsidRDefault="0077678B"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Our Culture – or our Christ</w:t>
      </w:r>
    </w:p>
    <w:p w:rsidR="00BE3B0D" w:rsidRDefault="00BE3B0D"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552710" w:rsidRDefault="004D3C06" w:rsidP="007F78CD">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 xml:space="preserve">1. </w:t>
      </w:r>
      <w:r w:rsidR="0077678B">
        <w:rPr>
          <w:rFonts w:ascii="Cambria" w:hAnsi="Cambria" w:cs="Segoe UI"/>
          <w:color w:val="201F1E"/>
          <w:sz w:val="24"/>
          <w:szCs w:val="24"/>
          <w:shd w:val="clear" w:color="auto" w:fill="FFFFFF"/>
        </w:rPr>
        <w:t>An ___________________________</w:t>
      </w:r>
    </w:p>
    <w:p w:rsidR="0077678B" w:rsidRPr="0077678B" w:rsidRDefault="0077678B" w:rsidP="0077678B">
      <w:pPr>
        <w:pStyle w:val="ListParagraph"/>
        <w:numPr>
          <w:ilvl w:val="0"/>
          <w:numId w:val="37"/>
        </w:numPr>
        <w:shd w:val="clear" w:color="auto" w:fill="FFFFFF"/>
        <w:spacing w:after="0" w:line="240" w:lineRule="auto"/>
        <w:textAlignment w:val="baseline"/>
        <w:rPr>
          <w:rFonts w:ascii="Cambria" w:hAnsi="Cambria" w:cs="Segoe UI"/>
          <w:color w:val="201F1E"/>
          <w:sz w:val="24"/>
          <w:szCs w:val="24"/>
          <w:shd w:val="clear" w:color="auto" w:fill="FFFFFF"/>
        </w:rPr>
      </w:pPr>
      <w:r w:rsidRPr="0077678B">
        <w:rPr>
          <w:rFonts w:ascii="Cambria" w:hAnsi="Cambria" w:cs="Segoe UI"/>
          <w:color w:val="201F1E"/>
          <w:sz w:val="24"/>
          <w:szCs w:val="24"/>
          <w:shd w:val="clear" w:color="auto" w:fill="FFFFFF"/>
        </w:rPr>
        <w:t>Their __________________</w:t>
      </w:r>
    </w:p>
    <w:p w:rsidR="0077678B" w:rsidRPr="0077678B" w:rsidRDefault="0077678B" w:rsidP="0077678B">
      <w:pPr>
        <w:pStyle w:val="ListParagraph"/>
        <w:numPr>
          <w:ilvl w:val="0"/>
          <w:numId w:val="37"/>
        </w:numPr>
        <w:shd w:val="clear" w:color="auto" w:fill="FFFFFF"/>
        <w:spacing w:after="0" w:line="240" w:lineRule="auto"/>
        <w:textAlignment w:val="baseline"/>
        <w:rPr>
          <w:rFonts w:ascii="Cambria" w:hAnsi="Cambria" w:cs="Segoe UI"/>
          <w:color w:val="201F1E"/>
          <w:sz w:val="24"/>
          <w:szCs w:val="24"/>
          <w:shd w:val="clear" w:color="auto" w:fill="FFFFFF"/>
        </w:rPr>
      </w:pPr>
      <w:r w:rsidRPr="0077678B">
        <w:rPr>
          <w:rFonts w:ascii="Cambria" w:hAnsi="Cambria" w:cs="Segoe UI"/>
          <w:color w:val="201F1E"/>
          <w:sz w:val="24"/>
          <w:szCs w:val="24"/>
          <w:shd w:val="clear" w:color="auto" w:fill="FFFFFF"/>
        </w:rPr>
        <w:t>Their __________________</w:t>
      </w:r>
    </w:p>
    <w:p w:rsidR="0077678B" w:rsidRPr="0077678B" w:rsidRDefault="0077678B" w:rsidP="0077678B">
      <w:pPr>
        <w:pStyle w:val="ListParagraph"/>
        <w:numPr>
          <w:ilvl w:val="0"/>
          <w:numId w:val="37"/>
        </w:numPr>
        <w:shd w:val="clear" w:color="auto" w:fill="FFFFFF"/>
        <w:spacing w:after="0" w:line="240" w:lineRule="auto"/>
        <w:textAlignment w:val="baseline"/>
        <w:rPr>
          <w:rFonts w:ascii="Cambria" w:hAnsi="Cambria" w:cs="Segoe UI"/>
          <w:color w:val="201F1E"/>
          <w:sz w:val="24"/>
          <w:szCs w:val="24"/>
          <w:shd w:val="clear" w:color="auto" w:fill="FFFFFF"/>
        </w:rPr>
      </w:pPr>
      <w:r w:rsidRPr="0077678B">
        <w:rPr>
          <w:rFonts w:ascii="Cambria" w:hAnsi="Cambria" w:cs="Segoe UI"/>
          <w:color w:val="201F1E"/>
          <w:sz w:val="24"/>
          <w:szCs w:val="24"/>
          <w:shd w:val="clear" w:color="auto" w:fill="FFFFFF"/>
        </w:rPr>
        <w:t>Their __________________</w:t>
      </w:r>
    </w:p>
    <w:p w:rsidR="0097517D" w:rsidRPr="00C32828" w:rsidRDefault="0097517D" w:rsidP="007F78CD">
      <w:pPr>
        <w:shd w:val="clear" w:color="auto" w:fill="FFFFFF"/>
        <w:spacing w:after="0" w:line="240" w:lineRule="auto"/>
        <w:textAlignment w:val="baseline"/>
        <w:rPr>
          <w:rFonts w:ascii="Cambria" w:eastAsia="Times New Roman" w:hAnsi="Cambria" w:cs="Segoe UI"/>
          <w:color w:val="201F1E"/>
          <w:sz w:val="24"/>
          <w:szCs w:val="24"/>
        </w:rPr>
      </w:pPr>
    </w:p>
    <w:p w:rsidR="00044DBC" w:rsidRDefault="00A751D4" w:rsidP="00044DBC">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77678B">
        <w:rPr>
          <w:rFonts w:ascii="Cambria" w:hAnsi="Cambria" w:cs="Calibri"/>
          <w:color w:val="000000"/>
          <w:sz w:val="24"/>
          <w:szCs w:val="24"/>
          <w:shd w:val="clear" w:color="auto" w:fill="FFFFFF"/>
        </w:rPr>
        <w:t>A __________________________</w:t>
      </w:r>
    </w:p>
    <w:p w:rsidR="0077678B" w:rsidRPr="0077678B" w:rsidRDefault="0077678B"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 xml:space="preserve">The Queen of the South </w:t>
      </w:r>
      <w:r>
        <w:rPr>
          <w:rFonts w:ascii="Cambria" w:hAnsi="Cambria" w:cs="Calibri"/>
          <w:color w:val="000000"/>
          <w:sz w:val="24"/>
          <w:szCs w:val="24"/>
          <w:shd w:val="clear" w:color="auto" w:fill="FFFFFF"/>
        </w:rPr>
        <w:t>-</w:t>
      </w:r>
      <w:r w:rsidRPr="0077678B">
        <w:rPr>
          <w:rFonts w:ascii="Cambria" w:hAnsi="Cambria" w:cs="Calibri"/>
          <w:color w:val="000000"/>
          <w:sz w:val="24"/>
          <w:szCs w:val="24"/>
          <w:shd w:val="clear" w:color="auto" w:fill="FFFFFF"/>
        </w:rPr>
        <w:t>____________</w:t>
      </w:r>
      <w:r>
        <w:rPr>
          <w:rFonts w:ascii="Cambria" w:hAnsi="Cambria" w:cs="Calibri"/>
          <w:color w:val="000000"/>
          <w:sz w:val="24"/>
          <w:szCs w:val="24"/>
          <w:shd w:val="clear" w:color="auto" w:fill="FFFFFF"/>
        </w:rPr>
        <w:t>_______</w:t>
      </w:r>
      <w:r w:rsidRPr="0077678B">
        <w:rPr>
          <w:rFonts w:ascii="Cambria" w:hAnsi="Cambria" w:cs="Calibri"/>
          <w:color w:val="000000"/>
          <w:sz w:val="24"/>
          <w:szCs w:val="24"/>
          <w:shd w:val="clear" w:color="auto" w:fill="FFFFFF"/>
        </w:rPr>
        <w:t>____</w:t>
      </w:r>
    </w:p>
    <w:p w:rsidR="0077678B" w:rsidRPr="0077678B" w:rsidRDefault="0077678B"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The men of Ninev</w:t>
      </w:r>
      <w:r>
        <w:rPr>
          <w:rFonts w:ascii="Cambria" w:hAnsi="Cambria" w:cs="Calibri"/>
          <w:color w:val="000000"/>
          <w:sz w:val="24"/>
          <w:szCs w:val="24"/>
          <w:shd w:val="clear" w:color="auto" w:fill="FFFFFF"/>
        </w:rPr>
        <w:t>eh</w:t>
      </w:r>
      <w:r w:rsidRPr="0077678B">
        <w:rPr>
          <w:rFonts w:ascii="Cambria" w:hAnsi="Cambria" w:cs="Calibri"/>
          <w:color w:val="000000"/>
          <w:sz w:val="24"/>
          <w:szCs w:val="24"/>
          <w:shd w:val="clear" w:color="auto" w:fill="FFFFFF"/>
        </w:rPr>
        <w:t xml:space="preserve"> </w:t>
      </w:r>
      <w:r>
        <w:rPr>
          <w:rFonts w:ascii="Cambria" w:hAnsi="Cambria" w:cs="Calibri"/>
          <w:color w:val="000000"/>
          <w:sz w:val="24"/>
          <w:szCs w:val="24"/>
          <w:shd w:val="clear" w:color="auto" w:fill="FFFFFF"/>
        </w:rPr>
        <w:t>-</w:t>
      </w:r>
      <w:r w:rsidRPr="0077678B">
        <w:rPr>
          <w:rFonts w:ascii="Cambria" w:hAnsi="Cambria" w:cs="Calibri"/>
          <w:color w:val="000000"/>
          <w:sz w:val="24"/>
          <w:szCs w:val="24"/>
          <w:shd w:val="clear" w:color="auto" w:fill="FFFFFF"/>
        </w:rPr>
        <w:t>_______________________</w:t>
      </w:r>
    </w:p>
    <w:p w:rsidR="0097517D" w:rsidRPr="0077678B" w:rsidRDefault="0077678B" w:rsidP="0077678B">
      <w:pPr>
        <w:pStyle w:val="ListParagraph"/>
        <w:numPr>
          <w:ilvl w:val="0"/>
          <w:numId w:val="38"/>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Jesus is _____________________</w:t>
      </w: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0E0764"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3. </w:t>
      </w:r>
      <w:r w:rsidR="0077678B">
        <w:rPr>
          <w:rFonts w:ascii="Cambria" w:hAnsi="Cambria" w:cs="Calibri"/>
          <w:color w:val="000000"/>
          <w:sz w:val="24"/>
          <w:szCs w:val="24"/>
          <w:shd w:val="clear" w:color="auto" w:fill="FFFFFF"/>
        </w:rPr>
        <w:t>A ___________________________</w:t>
      </w:r>
    </w:p>
    <w:p w:rsidR="0077678B" w:rsidRPr="0077678B" w:rsidRDefault="0077678B" w:rsidP="0077678B">
      <w:pPr>
        <w:pStyle w:val="ListParagraph"/>
        <w:numPr>
          <w:ilvl w:val="0"/>
          <w:numId w:val="39"/>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The _________________</w:t>
      </w:r>
    </w:p>
    <w:p w:rsidR="0077678B" w:rsidRPr="0077678B" w:rsidRDefault="00C21885" w:rsidP="0077678B">
      <w:pPr>
        <w:pStyle w:val="ListParagraph"/>
        <w:numPr>
          <w:ilvl w:val="0"/>
          <w:numId w:val="39"/>
        </w:numPr>
        <w:shd w:val="clear" w:color="auto" w:fill="FFFFFF"/>
        <w:spacing w:after="0" w:line="240" w:lineRule="auto"/>
        <w:textAlignment w:val="baseline"/>
        <w:rPr>
          <w:rFonts w:ascii="Cambria" w:hAnsi="Cambria" w:cs="Calibri"/>
          <w:color w:val="000000"/>
          <w:sz w:val="24"/>
          <w:szCs w:val="24"/>
          <w:shd w:val="clear" w:color="auto" w:fill="FFFFFF"/>
        </w:rPr>
      </w:pPr>
      <w:r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191770</wp:posOffset>
                </wp:positionV>
                <wp:extent cx="2666365" cy="1935480"/>
                <wp:effectExtent l="0" t="0" r="1968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93548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97517D" w:rsidRDefault="0077678B" w:rsidP="0097517D">
                            <w:pPr>
                              <w:jc w:val="center"/>
                              <w:rPr>
                                <w:rFonts w:ascii="Cambria" w:hAnsi="Cambria"/>
                                <w:sz w:val="24"/>
                                <w:szCs w:val="24"/>
                              </w:rPr>
                            </w:pPr>
                            <w:r>
                              <w:rPr>
                                <w:rFonts w:ascii="Cambria" w:hAnsi="Cambria"/>
                                <w:sz w:val="24"/>
                                <w:szCs w:val="24"/>
                              </w:rPr>
                              <w:t>Luke 11:35-36</w:t>
                            </w:r>
                          </w:p>
                          <w:p w:rsidR="00352A59" w:rsidRDefault="0077678B" w:rsidP="00C21885">
                            <w:pPr>
                              <w:jc w:val="both"/>
                              <w:rPr>
                                <w:rFonts w:ascii="Cambria" w:hAnsi="Cambria"/>
                                <w:sz w:val="24"/>
                                <w:szCs w:val="24"/>
                              </w:rPr>
                            </w:pPr>
                            <w:r>
                              <w:rPr>
                                <w:rFonts w:ascii="Cambria" w:hAnsi="Cambria"/>
                                <w:sz w:val="24"/>
                                <w:szCs w:val="24"/>
                              </w:rPr>
                              <w:t>See to it</w:t>
                            </w:r>
                            <w:r w:rsidR="00C21885">
                              <w:rPr>
                                <w:rFonts w:ascii="Cambria" w:hAnsi="Cambria"/>
                                <w:sz w:val="24"/>
                                <w:szCs w:val="24"/>
                              </w:rPr>
                              <w:t>,</w:t>
                            </w:r>
                            <w:r>
                              <w:rPr>
                                <w:rFonts w:ascii="Cambria" w:hAnsi="Cambria"/>
                                <w:sz w:val="24"/>
                                <w:szCs w:val="24"/>
                              </w:rPr>
                              <w:t xml:space="preserve"> then, that the light within you is not darkness. Therefore, if your whole body is </w:t>
                            </w:r>
                            <w:r w:rsidR="00C21885">
                              <w:rPr>
                                <w:rFonts w:ascii="Cambria" w:hAnsi="Cambria"/>
                                <w:sz w:val="24"/>
                                <w:szCs w:val="24"/>
                              </w:rPr>
                              <w:t xml:space="preserve">full of </w:t>
                            </w:r>
                            <w:r>
                              <w:rPr>
                                <w:rFonts w:ascii="Cambria" w:hAnsi="Cambria"/>
                                <w:sz w:val="24"/>
                                <w:szCs w:val="24"/>
                              </w:rPr>
                              <w:t>light</w:t>
                            </w:r>
                            <w:r w:rsidR="00C21885">
                              <w:rPr>
                                <w:rFonts w:ascii="Cambria" w:hAnsi="Cambria"/>
                                <w:sz w:val="24"/>
                                <w:szCs w:val="24"/>
                              </w:rPr>
                              <w:t>, and no part of it dark, it will be just as full of light as when a lamp shines its light upon you.</w:t>
                            </w:r>
                          </w:p>
                          <w:p w:rsidR="0097517D" w:rsidRDefault="0097517D" w:rsidP="0097517D">
                            <w:pPr>
                              <w:jc w:val="center"/>
                            </w:pPr>
                          </w:p>
                          <w:p w:rsidR="0097517D" w:rsidRDefault="00975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8.75pt;margin-top:15.1pt;width:209.95pt;height:152.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97517D" w:rsidRDefault="0077678B" w:rsidP="0097517D">
                      <w:pPr>
                        <w:jc w:val="center"/>
                        <w:rPr>
                          <w:rFonts w:ascii="Cambria" w:hAnsi="Cambria"/>
                          <w:sz w:val="24"/>
                          <w:szCs w:val="24"/>
                        </w:rPr>
                      </w:pPr>
                      <w:r>
                        <w:rPr>
                          <w:rFonts w:ascii="Cambria" w:hAnsi="Cambria"/>
                          <w:sz w:val="24"/>
                          <w:szCs w:val="24"/>
                        </w:rPr>
                        <w:t>Luke 11:35-36</w:t>
                      </w:r>
                    </w:p>
                    <w:p w:rsidR="00352A59" w:rsidRDefault="0077678B" w:rsidP="00C21885">
                      <w:pPr>
                        <w:jc w:val="both"/>
                        <w:rPr>
                          <w:rFonts w:ascii="Cambria" w:hAnsi="Cambria"/>
                          <w:sz w:val="24"/>
                          <w:szCs w:val="24"/>
                        </w:rPr>
                      </w:pPr>
                      <w:r>
                        <w:rPr>
                          <w:rFonts w:ascii="Cambria" w:hAnsi="Cambria"/>
                          <w:sz w:val="24"/>
                          <w:szCs w:val="24"/>
                        </w:rPr>
                        <w:t>See to it</w:t>
                      </w:r>
                      <w:r w:rsidR="00C21885">
                        <w:rPr>
                          <w:rFonts w:ascii="Cambria" w:hAnsi="Cambria"/>
                          <w:sz w:val="24"/>
                          <w:szCs w:val="24"/>
                        </w:rPr>
                        <w:t>,</w:t>
                      </w:r>
                      <w:r>
                        <w:rPr>
                          <w:rFonts w:ascii="Cambria" w:hAnsi="Cambria"/>
                          <w:sz w:val="24"/>
                          <w:szCs w:val="24"/>
                        </w:rPr>
                        <w:t xml:space="preserve"> then, that the light within you is not darkness. Therefore, if your whole body is </w:t>
                      </w:r>
                      <w:r w:rsidR="00C21885">
                        <w:rPr>
                          <w:rFonts w:ascii="Cambria" w:hAnsi="Cambria"/>
                          <w:sz w:val="24"/>
                          <w:szCs w:val="24"/>
                        </w:rPr>
                        <w:t xml:space="preserve">full of </w:t>
                      </w:r>
                      <w:r>
                        <w:rPr>
                          <w:rFonts w:ascii="Cambria" w:hAnsi="Cambria"/>
                          <w:sz w:val="24"/>
                          <w:szCs w:val="24"/>
                        </w:rPr>
                        <w:t>light</w:t>
                      </w:r>
                      <w:r w:rsidR="00C21885">
                        <w:rPr>
                          <w:rFonts w:ascii="Cambria" w:hAnsi="Cambria"/>
                          <w:sz w:val="24"/>
                          <w:szCs w:val="24"/>
                        </w:rPr>
                        <w:t>, and no part of it dark, it will be just as full of light as when a lamp shines its light upon you.</w:t>
                      </w:r>
                    </w:p>
                    <w:p w:rsidR="0097517D" w:rsidRDefault="0097517D" w:rsidP="0097517D">
                      <w:pPr>
                        <w:jc w:val="center"/>
                      </w:pPr>
                    </w:p>
                    <w:p w:rsidR="0097517D" w:rsidRDefault="0097517D"/>
                  </w:txbxContent>
                </v:textbox>
                <w10:wrap type="square" anchorx="margin"/>
              </v:shape>
            </w:pict>
          </mc:Fallback>
        </mc:AlternateContent>
      </w:r>
      <w:r w:rsidR="0077678B" w:rsidRPr="0077678B">
        <w:rPr>
          <w:rFonts w:ascii="Cambria" w:hAnsi="Cambria" w:cs="Calibri"/>
          <w:color w:val="000000"/>
          <w:sz w:val="24"/>
          <w:szCs w:val="24"/>
          <w:shd w:val="clear" w:color="auto" w:fill="FFFFFF"/>
        </w:rPr>
        <w:t>______________________</w:t>
      </w:r>
    </w:p>
    <w:p w:rsidR="0077678B" w:rsidRPr="0077678B" w:rsidRDefault="0077678B" w:rsidP="0077678B">
      <w:pPr>
        <w:pStyle w:val="ListParagraph"/>
        <w:numPr>
          <w:ilvl w:val="0"/>
          <w:numId w:val="39"/>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4. </w:t>
      </w:r>
      <w:r w:rsidR="0077678B">
        <w:rPr>
          <w:rFonts w:ascii="Cambria" w:hAnsi="Cambria" w:cs="Calibri"/>
          <w:color w:val="000000"/>
          <w:sz w:val="24"/>
          <w:szCs w:val="24"/>
          <w:shd w:val="clear" w:color="auto" w:fill="FFFFFF"/>
        </w:rPr>
        <w:t>A ______________________</w:t>
      </w:r>
    </w:p>
    <w:p w:rsidR="0077678B" w:rsidRPr="0077678B" w:rsidRDefault="0077678B" w:rsidP="0077678B">
      <w:pPr>
        <w:pStyle w:val="ListParagraph"/>
        <w:numPr>
          <w:ilvl w:val="0"/>
          <w:numId w:val="40"/>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___________________ goods – our sin</w:t>
      </w:r>
    </w:p>
    <w:p w:rsidR="004C2AF3" w:rsidRPr="0077678B" w:rsidRDefault="0077678B" w:rsidP="0097517D">
      <w:pPr>
        <w:pStyle w:val="ListParagraph"/>
        <w:numPr>
          <w:ilvl w:val="0"/>
          <w:numId w:val="40"/>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Resultant ____________________</w:t>
      </w:r>
    </w:p>
    <w:p w:rsidR="004D3C06" w:rsidRDefault="004D3C06"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4D3C06" w:rsidRDefault="004D3C06"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5. </w:t>
      </w:r>
      <w:r w:rsidR="0077678B">
        <w:rPr>
          <w:rFonts w:ascii="Cambria" w:hAnsi="Cambria" w:cs="Calibri"/>
          <w:color w:val="000000"/>
          <w:sz w:val="24"/>
          <w:szCs w:val="24"/>
          <w:shd w:val="clear" w:color="auto" w:fill="FFFFFF"/>
        </w:rPr>
        <w:t>A _______________________</w:t>
      </w:r>
    </w:p>
    <w:p w:rsidR="0077678B" w:rsidRPr="0077678B" w:rsidRDefault="0077678B" w:rsidP="0077678B">
      <w:pPr>
        <w:pStyle w:val="ListParagraph"/>
        <w:numPr>
          <w:ilvl w:val="0"/>
          <w:numId w:val="41"/>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w:t>
      </w:r>
      <w:r>
        <w:rPr>
          <w:rFonts w:ascii="Cambria" w:hAnsi="Cambria" w:cs="Calibri"/>
          <w:color w:val="000000"/>
          <w:sz w:val="24"/>
          <w:szCs w:val="24"/>
          <w:shd w:val="clear" w:color="auto" w:fill="FFFFFF"/>
        </w:rPr>
        <w:t>________</w:t>
      </w:r>
      <w:r w:rsidRPr="0077678B">
        <w:rPr>
          <w:rFonts w:ascii="Cambria" w:hAnsi="Cambria" w:cs="Calibri"/>
          <w:color w:val="000000"/>
          <w:sz w:val="24"/>
          <w:szCs w:val="24"/>
          <w:shd w:val="clear" w:color="auto" w:fill="FFFFFF"/>
        </w:rPr>
        <w:t>_________ mind</w:t>
      </w:r>
    </w:p>
    <w:p w:rsidR="0077678B" w:rsidRPr="0077678B" w:rsidRDefault="0077678B" w:rsidP="0077678B">
      <w:pPr>
        <w:pStyle w:val="ListParagraph"/>
        <w:numPr>
          <w:ilvl w:val="0"/>
          <w:numId w:val="41"/>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___________</w:t>
      </w:r>
      <w:r>
        <w:rPr>
          <w:rFonts w:ascii="Cambria" w:hAnsi="Cambria" w:cs="Calibri"/>
          <w:color w:val="000000"/>
          <w:sz w:val="24"/>
          <w:szCs w:val="24"/>
          <w:shd w:val="clear" w:color="auto" w:fill="FFFFFF"/>
        </w:rPr>
        <w:t>________</w:t>
      </w:r>
      <w:r w:rsidRPr="0077678B">
        <w:rPr>
          <w:rFonts w:ascii="Cambria" w:hAnsi="Cambria" w:cs="Calibri"/>
          <w:color w:val="000000"/>
          <w:sz w:val="24"/>
          <w:szCs w:val="24"/>
          <w:shd w:val="clear" w:color="auto" w:fill="FFFFFF"/>
        </w:rPr>
        <w:t>________ mind</w:t>
      </w:r>
    </w:p>
    <w:p w:rsidR="0077678B" w:rsidRPr="0077678B" w:rsidRDefault="0077678B" w:rsidP="0077678B">
      <w:pPr>
        <w:pStyle w:val="ListParagraph"/>
        <w:numPr>
          <w:ilvl w:val="0"/>
          <w:numId w:val="41"/>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___________</w:t>
      </w:r>
      <w:r>
        <w:rPr>
          <w:rFonts w:ascii="Cambria" w:hAnsi="Cambria" w:cs="Calibri"/>
          <w:color w:val="000000"/>
          <w:sz w:val="24"/>
          <w:szCs w:val="24"/>
          <w:shd w:val="clear" w:color="auto" w:fill="FFFFFF"/>
        </w:rPr>
        <w:t>________</w:t>
      </w:r>
      <w:r w:rsidRPr="0077678B">
        <w:rPr>
          <w:rFonts w:ascii="Cambria" w:hAnsi="Cambria" w:cs="Calibri"/>
          <w:color w:val="000000"/>
          <w:sz w:val="24"/>
          <w:szCs w:val="24"/>
          <w:shd w:val="clear" w:color="auto" w:fill="FFFFFF"/>
        </w:rPr>
        <w:t>________ mind</w:t>
      </w:r>
    </w:p>
    <w:p w:rsidR="0077678B" w:rsidRPr="0077678B" w:rsidRDefault="0077678B" w:rsidP="0077678B">
      <w:pPr>
        <w:pStyle w:val="ListParagraph"/>
        <w:numPr>
          <w:ilvl w:val="0"/>
          <w:numId w:val="41"/>
        </w:numPr>
        <w:shd w:val="clear" w:color="auto" w:fill="FFFFFF"/>
        <w:spacing w:after="0" w:line="240" w:lineRule="auto"/>
        <w:textAlignment w:val="baseline"/>
        <w:rPr>
          <w:rFonts w:ascii="Cambria" w:hAnsi="Cambria" w:cs="Calibri"/>
          <w:color w:val="000000"/>
          <w:sz w:val="24"/>
          <w:szCs w:val="24"/>
          <w:shd w:val="clear" w:color="auto" w:fill="FFFFFF"/>
        </w:rPr>
      </w:pPr>
      <w:r w:rsidRPr="0077678B">
        <w:rPr>
          <w:rFonts w:ascii="Cambria" w:hAnsi="Cambria" w:cs="Calibri"/>
          <w:color w:val="000000"/>
          <w:sz w:val="24"/>
          <w:szCs w:val="24"/>
          <w:shd w:val="clear" w:color="auto" w:fill="FFFFFF"/>
        </w:rPr>
        <w:t>_____________</w:t>
      </w:r>
      <w:r>
        <w:rPr>
          <w:rFonts w:ascii="Cambria" w:hAnsi="Cambria" w:cs="Calibri"/>
          <w:color w:val="000000"/>
          <w:sz w:val="24"/>
          <w:szCs w:val="24"/>
          <w:shd w:val="clear" w:color="auto" w:fill="FFFFFF"/>
        </w:rPr>
        <w:t>_______</w:t>
      </w:r>
      <w:r w:rsidRPr="0077678B">
        <w:rPr>
          <w:rFonts w:ascii="Cambria" w:hAnsi="Cambria" w:cs="Calibri"/>
          <w:color w:val="000000"/>
          <w:sz w:val="24"/>
          <w:szCs w:val="24"/>
          <w:shd w:val="clear" w:color="auto" w:fill="FFFFFF"/>
        </w:rPr>
        <w:t>_______ mind</w:t>
      </w:r>
    </w:p>
    <w:p w:rsidR="0077678B" w:rsidRDefault="0077678B"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4C2AF3" w:rsidRDefault="004C2AF3"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4D3C06" w:rsidRDefault="004D3C06"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Pr="000E0764"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C849E6" w:rsidRDefault="00C849E6"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130153" w:rsidRPr="00552710" w:rsidRDefault="00283EC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Pr>
          <w:rFonts w:ascii="Cambria" w:hAnsi="Cambria"/>
          <w:b/>
          <w:color w:val="000000"/>
          <w:sz w:val="28"/>
          <w:szCs w:val="28"/>
          <w:u w:val="single"/>
          <w:bdr w:val="none" w:sz="0" w:space="0" w:color="auto" w:frame="1"/>
          <w:shd w:val="clear" w:color="auto" w:fill="FFFFFF"/>
        </w:rPr>
        <w:t>R</w:t>
      </w:r>
      <w:r w:rsidR="00976F71" w:rsidRPr="00552710">
        <w:rPr>
          <w:rFonts w:ascii="Cambria" w:hAnsi="Cambria"/>
          <w:b/>
          <w:color w:val="000000"/>
          <w:sz w:val="28"/>
          <w:szCs w:val="28"/>
          <w:u w:val="single"/>
          <w:bdr w:val="none" w:sz="0" w:space="0" w:color="auto" w:frame="1"/>
          <w:shd w:val="clear" w:color="auto" w:fill="FFFFFF"/>
        </w:rPr>
        <w:t>eflection</w:t>
      </w:r>
      <w:r w:rsidR="00030249" w:rsidRPr="00552710">
        <w:rPr>
          <w:rFonts w:ascii="Cambria" w:hAnsi="Cambria"/>
          <w:b/>
          <w:color w:val="000000"/>
          <w:sz w:val="28"/>
          <w:szCs w:val="28"/>
          <w:u w:val="single"/>
          <w:bdr w:val="none" w:sz="0" w:space="0" w:color="auto" w:frame="1"/>
          <w:shd w:val="clear" w:color="auto" w:fill="FFFFFF"/>
        </w:rPr>
        <w:t>/Discussion</w:t>
      </w:r>
      <w:r w:rsidR="00976F71"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4C2AF3"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77678B">
        <w:rPr>
          <w:rFonts w:ascii="Cambria" w:hAnsi="Cambria"/>
          <w:color w:val="000000"/>
          <w:sz w:val="24"/>
          <w:szCs w:val="24"/>
          <w:bdr w:val="none" w:sz="0" w:space="0" w:color="auto" w:frame="1"/>
          <w:shd w:val="clear" w:color="auto" w:fill="FFFFFF"/>
        </w:rPr>
        <w:t>Are there things you accept and believe that you suspect are false?</w:t>
      </w:r>
      <w:r w:rsidR="004C2AF3" w:rsidRPr="004C2AF3">
        <w:rPr>
          <w:rFonts w:ascii="Cambria" w:hAnsi="Cambria"/>
          <w:color w:val="000000"/>
          <w:sz w:val="24"/>
          <w:szCs w:val="24"/>
          <w:bdr w:val="none" w:sz="0" w:space="0" w:color="auto" w:frame="1"/>
          <w:shd w:val="clear" w:color="auto" w:fill="FFFFFF"/>
        </w:rPr>
        <w:t xml:space="preserve"> </w:t>
      </w:r>
      <w:r w:rsidR="0077678B">
        <w:rPr>
          <w:rFonts w:ascii="Cambria" w:hAnsi="Cambria"/>
          <w:color w:val="000000"/>
          <w:sz w:val="24"/>
          <w:szCs w:val="24"/>
          <w:bdr w:val="none" w:sz="0" w:space="0" w:color="auto" w:frame="1"/>
          <w:shd w:val="clear" w:color="auto" w:fill="FFFFFF"/>
        </w:rPr>
        <w:t>What do you need to do to resolve this?</w:t>
      </w:r>
    </w:p>
    <w:p w:rsidR="004C2AF3"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77678B">
        <w:rPr>
          <w:rFonts w:ascii="Cambria" w:hAnsi="Cambria"/>
          <w:color w:val="000000"/>
          <w:sz w:val="24"/>
          <w:szCs w:val="24"/>
          <w:bdr w:val="none" w:sz="0" w:space="0" w:color="auto" w:frame="1"/>
          <w:shd w:val="clear" w:color="auto" w:fill="FFFFFF"/>
        </w:rPr>
        <w:t>How does 2 Timothy 3:7 “always learning and never able to arrive at a  knowledge of the truth” apply to 21</w:t>
      </w:r>
      <w:r w:rsidR="0077678B" w:rsidRPr="0077678B">
        <w:rPr>
          <w:rFonts w:ascii="Cambria" w:hAnsi="Cambria"/>
          <w:color w:val="000000"/>
          <w:sz w:val="24"/>
          <w:szCs w:val="24"/>
          <w:bdr w:val="none" w:sz="0" w:space="0" w:color="auto" w:frame="1"/>
          <w:shd w:val="clear" w:color="auto" w:fill="FFFFFF"/>
          <w:vertAlign w:val="superscript"/>
        </w:rPr>
        <w:t>st</w:t>
      </w:r>
      <w:r w:rsidR="0077678B">
        <w:rPr>
          <w:rFonts w:ascii="Cambria" w:hAnsi="Cambria"/>
          <w:color w:val="000000"/>
          <w:sz w:val="24"/>
          <w:szCs w:val="24"/>
          <w:bdr w:val="none" w:sz="0" w:space="0" w:color="auto" w:frame="1"/>
          <w:shd w:val="clear" w:color="auto" w:fill="FFFFFF"/>
        </w:rPr>
        <w:t xml:space="preserve"> century thought?</w:t>
      </w:r>
    </w:p>
    <w:p w:rsidR="004C2AF3" w:rsidRDefault="004C2AF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EB" w:rsidRDefault="002F16EB" w:rsidP="00F139FA">
      <w:pPr>
        <w:spacing w:after="0" w:line="240" w:lineRule="auto"/>
      </w:pPr>
      <w:r>
        <w:separator/>
      </w:r>
    </w:p>
  </w:endnote>
  <w:endnote w:type="continuationSeparator" w:id="0">
    <w:p w:rsidR="002F16EB" w:rsidRDefault="002F16EB"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EB" w:rsidRDefault="002F16EB" w:rsidP="00F139FA">
      <w:pPr>
        <w:spacing w:after="0" w:line="240" w:lineRule="auto"/>
      </w:pPr>
      <w:r>
        <w:separator/>
      </w:r>
    </w:p>
  </w:footnote>
  <w:footnote w:type="continuationSeparator" w:id="0">
    <w:p w:rsidR="002F16EB" w:rsidRDefault="002F16EB"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1F8"/>
    <w:multiLevelType w:val="hybridMultilevel"/>
    <w:tmpl w:val="0A2C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33464"/>
    <w:multiLevelType w:val="hybridMultilevel"/>
    <w:tmpl w:val="47C26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A5E26"/>
    <w:multiLevelType w:val="hybridMultilevel"/>
    <w:tmpl w:val="564C3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1A76"/>
    <w:multiLevelType w:val="hybridMultilevel"/>
    <w:tmpl w:val="8A962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45C36"/>
    <w:multiLevelType w:val="hybridMultilevel"/>
    <w:tmpl w:val="BBAC2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8652E"/>
    <w:multiLevelType w:val="hybridMultilevel"/>
    <w:tmpl w:val="BD04F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519"/>
    <w:multiLevelType w:val="hybridMultilevel"/>
    <w:tmpl w:val="32BE3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E4230"/>
    <w:multiLevelType w:val="hybridMultilevel"/>
    <w:tmpl w:val="D0CE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2DA7"/>
    <w:multiLevelType w:val="hybridMultilevel"/>
    <w:tmpl w:val="24867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C5579"/>
    <w:multiLevelType w:val="hybridMultilevel"/>
    <w:tmpl w:val="ACC0D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849F9"/>
    <w:multiLevelType w:val="hybridMultilevel"/>
    <w:tmpl w:val="22962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670CA"/>
    <w:multiLevelType w:val="hybridMultilevel"/>
    <w:tmpl w:val="9892B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D5890"/>
    <w:multiLevelType w:val="hybridMultilevel"/>
    <w:tmpl w:val="ADC2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A6BCA"/>
    <w:multiLevelType w:val="hybridMultilevel"/>
    <w:tmpl w:val="C436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31"/>
  </w:num>
  <w:num w:numId="4">
    <w:abstractNumId w:val="0"/>
  </w:num>
  <w:num w:numId="5">
    <w:abstractNumId w:val="25"/>
  </w:num>
  <w:num w:numId="6">
    <w:abstractNumId w:val="37"/>
  </w:num>
  <w:num w:numId="7">
    <w:abstractNumId w:val="6"/>
  </w:num>
  <w:num w:numId="8">
    <w:abstractNumId w:val="35"/>
  </w:num>
  <w:num w:numId="9">
    <w:abstractNumId w:val="20"/>
  </w:num>
  <w:num w:numId="10">
    <w:abstractNumId w:val="16"/>
  </w:num>
  <w:num w:numId="11">
    <w:abstractNumId w:val="11"/>
  </w:num>
  <w:num w:numId="12">
    <w:abstractNumId w:val="19"/>
  </w:num>
  <w:num w:numId="13">
    <w:abstractNumId w:val="27"/>
  </w:num>
  <w:num w:numId="14">
    <w:abstractNumId w:val="9"/>
  </w:num>
  <w:num w:numId="15">
    <w:abstractNumId w:val="22"/>
  </w:num>
  <w:num w:numId="16">
    <w:abstractNumId w:val="39"/>
  </w:num>
  <w:num w:numId="17">
    <w:abstractNumId w:val="8"/>
  </w:num>
  <w:num w:numId="18">
    <w:abstractNumId w:val="26"/>
  </w:num>
  <w:num w:numId="19">
    <w:abstractNumId w:val="1"/>
  </w:num>
  <w:num w:numId="20">
    <w:abstractNumId w:val="40"/>
  </w:num>
  <w:num w:numId="21">
    <w:abstractNumId w:val="14"/>
  </w:num>
  <w:num w:numId="22">
    <w:abstractNumId w:val="28"/>
  </w:num>
  <w:num w:numId="23">
    <w:abstractNumId w:val="29"/>
  </w:num>
  <w:num w:numId="24">
    <w:abstractNumId w:val="15"/>
  </w:num>
  <w:num w:numId="25">
    <w:abstractNumId w:val="30"/>
  </w:num>
  <w:num w:numId="26">
    <w:abstractNumId w:val="24"/>
  </w:num>
  <w:num w:numId="27">
    <w:abstractNumId w:val="5"/>
  </w:num>
  <w:num w:numId="28">
    <w:abstractNumId w:val="17"/>
  </w:num>
  <w:num w:numId="29">
    <w:abstractNumId w:val="2"/>
  </w:num>
  <w:num w:numId="30">
    <w:abstractNumId w:val="36"/>
  </w:num>
  <w:num w:numId="31">
    <w:abstractNumId w:val="38"/>
  </w:num>
  <w:num w:numId="32">
    <w:abstractNumId w:val="10"/>
  </w:num>
  <w:num w:numId="33">
    <w:abstractNumId w:val="13"/>
  </w:num>
  <w:num w:numId="34">
    <w:abstractNumId w:val="7"/>
  </w:num>
  <w:num w:numId="35">
    <w:abstractNumId w:val="34"/>
  </w:num>
  <w:num w:numId="36">
    <w:abstractNumId w:val="32"/>
  </w:num>
  <w:num w:numId="37">
    <w:abstractNumId w:val="3"/>
  </w:num>
  <w:num w:numId="38">
    <w:abstractNumId w:val="33"/>
  </w:num>
  <w:num w:numId="39">
    <w:abstractNumId w:val="4"/>
  </w:num>
  <w:num w:numId="40">
    <w:abstractNumId w:val="12"/>
  </w:num>
  <w:num w:numId="4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4DBC"/>
    <w:rsid w:val="000473BB"/>
    <w:rsid w:val="00050A87"/>
    <w:rsid w:val="00051116"/>
    <w:rsid w:val="00052A7F"/>
    <w:rsid w:val="0005331B"/>
    <w:rsid w:val="000569A7"/>
    <w:rsid w:val="00060F65"/>
    <w:rsid w:val="00065DA3"/>
    <w:rsid w:val="00070F22"/>
    <w:rsid w:val="00071D4A"/>
    <w:rsid w:val="00071E6C"/>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0764"/>
    <w:rsid w:val="000E1068"/>
    <w:rsid w:val="000E2481"/>
    <w:rsid w:val="000E7C4D"/>
    <w:rsid w:val="000F09A7"/>
    <w:rsid w:val="000F2A6A"/>
    <w:rsid w:val="000F5964"/>
    <w:rsid w:val="00103620"/>
    <w:rsid w:val="00104A04"/>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841B5"/>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08C7"/>
    <w:rsid w:val="0025187C"/>
    <w:rsid w:val="0025613B"/>
    <w:rsid w:val="0025663C"/>
    <w:rsid w:val="00256D98"/>
    <w:rsid w:val="00260C10"/>
    <w:rsid w:val="00263C9B"/>
    <w:rsid w:val="00264C85"/>
    <w:rsid w:val="00270829"/>
    <w:rsid w:val="002756F6"/>
    <w:rsid w:val="00277C9B"/>
    <w:rsid w:val="00281136"/>
    <w:rsid w:val="00283594"/>
    <w:rsid w:val="00283EC1"/>
    <w:rsid w:val="00287833"/>
    <w:rsid w:val="00290CAB"/>
    <w:rsid w:val="002960B9"/>
    <w:rsid w:val="002A54DB"/>
    <w:rsid w:val="002B4116"/>
    <w:rsid w:val="002B763C"/>
    <w:rsid w:val="002D5A0C"/>
    <w:rsid w:val="002F16EB"/>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52A59"/>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51B8"/>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2AF3"/>
    <w:rsid w:val="004C507C"/>
    <w:rsid w:val="004D1419"/>
    <w:rsid w:val="004D3C06"/>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1735"/>
    <w:rsid w:val="00683C40"/>
    <w:rsid w:val="00693A69"/>
    <w:rsid w:val="00694C49"/>
    <w:rsid w:val="006A002E"/>
    <w:rsid w:val="006B134C"/>
    <w:rsid w:val="006B401E"/>
    <w:rsid w:val="006B533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7678B"/>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4461"/>
    <w:rsid w:val="008C7AE3"/>
    <w:rsid w:val="008D1B0E"/>
    <w:rsid w:val="008D2896"/>
    <w:rsid w:val="008D672D"/>
    <w:rsid w:val="008E3960"/>
    <w:rsid w:val="00904005"/>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517D"/>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3D86"/>
    <w:rsid w:val="00B16640"/>
    <w:rsid w:val="00B16703"/>
    <w:rsid w:val="00B258F7"/>
    <w:rsid w:val="00B26995"/>
    <w:rsid w:val="00B30775"/>
    <w:rsid w:val="00B31156"/>
    <w:rsid w:val="00B31830"/>
    <w:rsid w:val="00B31C5F"/>
    <w:rsid w:val="00B3370A"/>
    <w:rsid w:val="00B34B95"/>
    <w:rsid w:val="00B406EB"/>
    <w:rsid w:val="00B512ED"/>
    <w:rsid w:val="00B60559"/>
    <w:rsid w:val="00B64F0A"/>
    <w:rsid w:val="00B70A73"/>
    <w:rsid w:val="00B7491C"/>
    <w:rsid w:val="00B75F0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3B0D"/>
    <w:rsid w:val="00BE4B2F"/>
    <w:rsid w:val="00BE5742"/>
    <w:rsid w:val="00BE753D"/>
    <w:rsid w:val="00BF019A"/>
    <w:rsid w:val="00BF6740"/>
    <w:rsid w:val="00C06820"/>
    <w:rsid w:val="00C20638"/>
    <w:rsid w:val="00C21885"/>
    <w:rsid w:val="00C3242A"/>
    <w:rsid w:val="00C32828"/>
    <w:rsid w:val="00C374D4"/>
    <w:rsid w:val="00C40CED"/>
    <w:rsid w:val="00C46865"/>
    <w:rsid w:val="00C47839"/>
    <w:rsid w:val="00C55579"/>
    <w:rsid w:val="00C5626E"/>
    <w:rsid w:val="00C62BCC"/>
    <w:rsid w:val="00C66143"/>
    <w:rsid w:val="00C66521"/>
    <w:rsid w:val="00C6673D"/>
    <w:rsid w:val="00C745D3"/>
    <w:rsid w:val="00C849E6"/>
    <w:rsid w:val="00C86933"/>
    <w:rsid w:val="00C87499"/>
    <w:rsid w:val="00C917CB"/>
    <w:rsid w:val="00C91D75"/>
    <w:rsid w:val="00C933BF"/>
    <w:rsid w:val="00C95468"/>
    <w:rsid w:val="00CA0CEF"/>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CF6239"/>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09A7"/>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19410328">
      <w:bodyDiv w:val="1"/>
      <w:marLeft w:val="0"/>
      <w:marRight w:val="0"/>
      <w:marTop w:val="0"/>
      <w:marBottom w:val="0"/>
      <w:divBdr>
        <w:top w:val="none" w:sz="0" w:space="0" w:color="auto"/>
        <w:left w:val="none" w:sz="0" w:space="0" w:color="auto"/>
        <w:bottom w:val="none" w:sz="0" w:space="0" w:color="auto"/>
        <w:right w:val="none" w:sz="0" w:space="0" w:color="auto"/>
      </w:divBdr>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2020-09-05T18:56:00Z</cp:lastPrinted>
  <dcterms:created xsi:type="dcterms:W3CDTF">2020-09-19T01:51:00Z</dcterms:created>
  <dcterms:modified xsi:type="dcterms:W3CDTF">2020-09-19T01:51:00Z</dcterms:modified>
</cp:coreProperties>
</file>